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9AF" w:rsidRPr="00277ADC" w:rsidRDefault="00BF59AF" w:rsidP="00BF59AF">
      <w:pPr>
        <w:ind w:left="-567" w:right="-284" w:firstLine="709"/>
        <w:jc w:val="center"/>
        <w:rPr>
          <w:b/>
        </w:rPr>
      </w:pPr>
      <w:r w:rsidRPr="00277ADC">
        <w:rPr>
          <w:b/>
        </w:rPr>
        <w:t>Аннотация</w:t>
      </w:r>
    </w:p>
    <w:p w:rsidR="00BF59AF" w:rsidRPr="00277ADC" w:rsidRDefault="00BF59AF" w:rsidP="00BF59AF">
      <w:pPr>
        <w:ind w:left="-567" w:right="-284" w:firstLine="709"/>
        <w:jc w:val="center"/>
        <w:rPr>
          <w:b/>
        </w:rPr>
      </w:pPr>
      <w:r w:rsidRPr="00277ADC">
        <w:rPr>
          <w:b/>
        </w:rPr>
        <w:t xml:space="preserve">к рабочей программе по </w:t>
      </w:r>
      <w:r>
        <w:rPr>
          <w:b/>
        </w:rPr>
        <w:t>СБО</w:t>
      </w:r>
      <w:r w:rsidRPr="00277ADC">
        <w:rPr>
          <w:b/>
        </w:rPr>
        <w:t xml:space="preserve"> (ФГОС</w:t>
      </w:r>
      <w:r>
        <w:rPr>
          <w:b/>
        </w:rPr>
        <w:t xml:space="preserve"> ОВЗ</w:t>
      </w:r>
      <w:r w:rsidRPr="00277ADC">
        <w:rPr>
          <w:b/>
        </w:rPr>
        <w:t>)</w:t>
      </w:r>
      <w:r>
        <w:rPr>
          <w:b/>
        </w:rPr>
        <w:t xml:space="preserve">, </w:t>
      </w:r>
      <w:r w:rsidRPr="00277ADC">
        <w:rPr>
          <w:b/>
        </w:rPr>
        <w:t>1</w:t>
      </w:r>
      <w:r>
        <w:rPr>
          <w:b/>
        </w:rPr>
        <w:t xml:space="preserve"> коррекционный </w:t>
      </w:r>
      <w:r w:rsidRPr="00277ADC">
        <w:rPr>
          <w:b/>
        </w:rPr>
        <w:t xml:space="preserve"> класс</w:t>
      </w:r>
    </w:p>
    <w:p w:rsidR="00BF59AF" w:rsidRPr="00277ADC" w:rsidRDefault="00BF59AF" w:rsidP="00BF59AF">
      <w:pPr>
        <w:ind w:left="-567" w:right="-284" w:firstLine="709"/>
        <w:contextualSpacing/>
        <w:jc w:val="both"/>
        <w:rPr>
          <w:color w:val="231F20"/>
        </w:rPr>
      </w:pPr>
      <w:r>
        <w:t xml:space="preserve">Рабочая программа по учебному предмету «Социально-бытовая ориентировка» разработана с учетом требований ФГОС ОВЗ, </w:t>
      </w:r>
      <w:r w:rsidRPr="00277ADC">
        <w:t xml:space="preserve">на основе Программы специальных (коррекционных) образовательных учреждений VIII вида (под ред. </w:t>
      </w:r>
      <w:proofErr w:type="spellStart"/>
      <w:r w:rsidRPr="00277ADC">
        <w:t>В.В.Воронковой</w:t>
      </w:r>
      <w:proofErr w:type="spellEnd"/>
      <w:r w:rsidRPr="00277ADC">
        <w:t xml:space="preserve">) </w:t>
      </w:r>
      <w:r>
        <w:t xml:space="preserve">и АООП </w:t>
      </w:r>
      <w:r w:rsidRPr="00277ADC">
        <w:rPr>
          <w:color w:val="231F20"/>
        </w:rPr>
        <w:t>для обучающихся с</w:t>
      </w:r>
      <w:r>
        <w:rPr>
          <w:color w:val="231F20"/>
        </w:rPr>
        <w:t xml:space="preserve"> НОДА (вариант 6.3) </w:t>
      </w:r>
      <w:r w:rsidRPr="00277ADC">
        <w:t>ГБОУ АО «ССКОШИ»</w:t>
      </w:r>
      <w:r>
        <w:t>.</w:t>
      </w:r>
      <w:r w:rsidRPr="00277ADC">
        <w:rPr>
          <w:color w:val="231F20"/>
        </w:rPr>
        <w:t xml:space="preserve"> </w:t>
      </w:r>
    </w:p>
    <w:p w:rsidR="00BF59AF" w:rsidRDefault="00BF59AF" w:rsidP="00BF59AF">
      <w:pPr>
        <w:ind w:left="-567" w:right="-284" w:firstLine="709"/>
        <w:contextualSpacing/>
        <w:jc w:val="both"/>
      </w:pPr>
      <w:r>
        <w:t>Основной целью учебного предмета является подготовка учащихся к взрослой жизни через овладение ими навыками самообслуживания, общения, приспособление их к жизни в обществе, воспитание у них максимально возможного уровня самостоятельности.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Программа предусматривает следующие разделы: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>
        <w:t xml:space="preserve"> </w:t>
      </w:r>
      <w:r>
        <w:rPr>
          <w:rFonts w:eastAsia="Calibri"/>
          <w:lang w:eastAsia="en-US"/>
        </w:rPr>
        <w:t>Одежда и обувь;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Питание;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2710DD">
        <w:rPr>
          <w:rFonts w:eastAsia="Calibri"/>
          <w:lang w:eastAsia="en-US"/>
        </w:rPr>
        <w:t>Культура поведения</w:t>
      </w:r>
      <w:r>
        <w:rPr>
          <w:rFonts w:eastAsia="Calibri"/>
          <w:lang w:eastAsia="en-US"/>
        </w:rPr>
        <w:t>;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2710DD">
        <w:rPr>
          <w:rFonts w:eastAsia="Calibri"/>
          <w:lang w:eastAsia="en-US"/>
        </w:rPr>
        <w:t>Дежурство в классе</w:t>
      </w:r>
      <w:r>
        <w:rPr>
          <w:rFonts w:eastAsia="Calibri"/>
          <w:lang w:eastAsia="en-US"/>
        </w:rPr>
        <w:t>;</w:t>
      </w:r>
    </w:p>
    <w:p w:rsidR="00BF59AF" w:rsidRDefault="00BF59AF" w:rsidP="00BF59AF">
      <w:pPr>
        <w:ind w:left="-567" w:right="-284" w:firstLine="709"/>
        <w:contextualSpacing/>
        <w:jc w:val="both"/>
      </w:pPr>
      <w:r>
        <w:rPr>
          <w:rFonts w:eastAsia="Calibri"/>
          <w:lang w:eastAsia="en-US"/>
        </w:rPr>
        <w:t xml:space="preserve">- </w:t>
      </w:r>
      <w:r w:rsidRPr="002710DD">
        <w:rPr>
          <w:rFonts w:eastAsia="Calibri"/>
          <w:lang w:eastAsia="en-US"/>
        </w:rPr>
        <w:t>Транспорт</w:t>
      </w:r>
      <w:r>
        <w:rPr>
          <w:rFonts w:eastAsia="Calibri"/>
          <w:lang w:eastAsia="en-US"/>
        </w:rPr>
        <w:t xml:space="preserve">. </w:t>
      </w:r>
    </w:p>
    <w:p w:rsidR="00BF59AF" w:rsidRDefault="00BF59AF" w:rsidP="00BF59AF">
      <w:pPr>
        <w:ind w:left="-567" w:right="-284" w:firstLine="709"/>
        <w:contextualSpacing/>
        <w:jc w:val="both"/>
        <w:rPr>
          <w:rFonts w:eastAsia="Calibri"/>
          <w:lang w:eastAsia="en-US"/>
        </w:rPr>
      </w:pPr>
      <w:r w:rsidRPr="002710DD">
        <w:rPr>
          <w:rFonts w:eastAsia="Calibri"/>
          <w:lang w:eastAsia="en-US"/>
        </w:rPr>
        <w:t xml:space="preserve">По учебному плану школы на уроки </w:t>
      </w:r>
      <w:r>
        <w:rPr>
          <w:rFonts w:eastAsia="Calibri"/>
          <w:lang w:eastAsia="en-US"/>
        </w:rPr>
        <w:t>СБО</w:t>
      </w:r>
      <w:r w:rsidRPr="002710DD">
        <w:rPr>
          <w:rFonts w:eastAsia="Calibri"/>
          <w:lang w:eastAsia="en-US"/>
        </w:rPr>
        <w:t xml:space="preserve"> в 1 классе отводится 33 часа (1 час в неделю</w:t>
      </w:r>
      <w:r>
        <w:rPr>
          <w:rFonts w:eastAsia="Calibri"/>
          <w:lang w:eastAsia="en-US"/>
        </w:rPr>
        <w:t>,</w:t>
      </w:r>
      <w:r w:rsidRPr="002710DD">
        <w:rPr>
          <w:rFonts w:eastAsia="Calibri"/>
          <w:lang w:eastAsia="en-US"/>
        </w:rPr>
        <w:t xml:space="preserve"> 33 учебные недели).</w:t>
      </w:r>
    </w:p>
    <w:p w:rsidR="00BF59AF" w:rsidRDefault="00BF59AF" w:rsidP="00BF59AF">
      <w:pPr>
        <w:ind w:left="-567" w:right="-284" w:firstLine="709"/>
        <w:jc w:val="center"/>
        <w:rPr>
          <w:b/>
        </w:rPr>
      </w:pPr>
    </w:p>
    <w:p w:rsidR="00B92C61" w:rsidRDefault="00B92C61">
      <w:bookmarkStart w:id="0" w:name="_GoBack"/>
      <w:bookmarkEnd w:id="0"/>
    </w:p>
    <w:sectPr w:rsidR="00B92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54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2254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BF59AF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AF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9AF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Посыпанова </cp:lastModifiedBy>
  <cp:revision>2</cp:revision>
  <dcterms:created xsi:type="dcterms:W3CDTF">2016-11-01T20:39:00Z</dcterms:created>
  <dcterms:modified xsi:type="dcterms:W3CDTF">2016-11-01T20:40:00Z</dcterms:modified>
</cp:coreProperties>
</file>